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97" w:rsidRPr="00B71997" w:rsidRDefault="00B71997" w:rsidP="00B71997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19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Аннотация рабочей программы.</w:t>
      </w:r>
    </w:p>
    <w:p w:rsidR="00B71997" w:rsidRPr="00B827FA" w:rsidRDefault="00B71997" w:rsidP="00B71997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«Истории» разработана на основании следующих нормативно-правовых документов:</w:t>
      </w:r>
    </w:p>
    <w:p w:rsidR="00B71997" w:rsidRPr="00B827FA" w:rsidRDefault="00B71997" w:rsidP="00B719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Программа составлена на основе следующих документов:</w:t>
      </w:r>
    </w:p>
    <w:p w:rsidR="00B71997" w:rsidRPr="00B827FA" w:rsidRDefault="00B71997" w:rsidP="00B719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- Федеральным законом от 29.12.2012 № 273 – ФЗ «Об образовании в Российской Федерации»;</w:t>
      </w:r>
    </w:p>
    <w:p w:rsidR="00B71997" w:rsidRPr="00B827FA" w:rsidRDefault="00B71997" w:rsidP="00B719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начального, основного общего и среднего образования;</w:t>
      </w:r>
    </w:p>
    <w:p w:rsidR="00B71997" w:rsidRPr="00B827FA" w:rsidRDefault="00B71997" w:rsidP="00B719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образования, утв. Приказом </w:t>
      </w:r>
      <w:proofErr w:type="spellStart"/>
      <w:r w:rsidRPr="00B827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827FA">
        <w:rPr>
          <w:rFonts w:ascii="Times New Roman" w:hAnsi="Times New Roman" w:cs="Times New Roman"/>
          <w:sz w:val="24"/>
          <w:szCs w:val="24"/>
        </w:rPr>
        <w:t xml:space="preserve"> России от 31.05.2021 № 287 (далее – ФГОС ООО);</w:t>
      </w:r>
    </w:p>
    <w:p w:rsidR="00B71997" w:rsidRPr="00B827FA" w:rsidRDefault="00B71997" w:rsidP="00B719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- ООП ООО МАОУ «</w:t>
      </w:r>
      <w:proofErr w:type="spellStart"/>
      <w:r w:rsidRPr="00B827FA">
        <w:rPr>
          <w:rFonts w:ascii="Times New Roman" w:hAnsi="Times New Roman" w:cs="Times New Roman"/>
          <w:sz w:val="24"/>
          <w:szCs w:val="24"/>
        </w:rPr>
        <w:t>Ехэ-Цакирская</w:t>
      </w:r>
      <w:proofErr w:type="spellEnd"/>
      <w:r w:rsidRPr="00B827FA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gramStart"/>
      <w:r w:rsidRPr="00B827FA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B827FA">
        <w:rPr>
          <w:rFonts w:ascii="Times New Roman" w:hAnsi="Times New Roman" w:cs="Times New Roman"/>
          <w:sz w:val="24"/>
          <w:szCs w:val="24"/>
        </w:rPr>
        <w:t xml:space="preserve"> приказом № </w:t>
      </w:r>
    </w:p>
    <w:p w:rsidR="00B71997" w:rsidRPr="00B827FA" w:rsidRDefault="00B71997" w:rsidP="00B7199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27FA">
        <w:rPr>
          <w:rFonts w:ascii="Times New Roman" w:hAnsi="Times New Roman" w:cs="Times New Roman"/>
          <w:sz w:val="24"/>
          <w:szCs w:val="24"/>
        </w:rPr>
        <w:t>- Примерной программы по учебному предмету.</w:t>
      </w:r>
    </w:p>
    <w:p w:rsidR="00B71997" w:rsidRPr="00B827FA" w:rsidRDefault="00B71997" w:rsidP="00B71997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программа ориентирована на использование учебников:</w:t>
      </w:r>
    </w:p>
    <w:p w:rsidR="00B71997" w:rsidRPr="00B827FA" w:rsidRDefault="00B71997" w:rsidP="00B71997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 России» в 2-х частях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класса; авторы: Арсентьев Н.М., Данилов А.А., и др.,  под редакцией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Просвещение, 2022 г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997" w:rsidRPr="00B827FA" w:rsidRDefault="00B71997" w:rsidP="00B71997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Всеобщей истории </w:t>
      </w:r>
      <w:proofErr w:type="spell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Сороко-Цюпа</w:t>
      </w:r>
      <w:proofErr w:type="spellEnd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О.С. (М.: «Просвещение»,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 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на 2022-2023 учебный год на изучение истории  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8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отведено  2  часа  в неделю – 68 часов.  </w:t>
      </w:r>
    </w:p>
    <w:p w:rsidR="00B71997" w:rsidRDefault="00B71997" w:rsidP="00B71997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Изучение истории направлено на достижение следующих целей:</w:t>
      </w:r>
    </w:p>
    <w:p w:rsidR="00B71997" w:rsidRPr="008A5433" w:rsidRDefault="00B71997" w:rsidP="00B719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3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71997" w:rsidRPr="008A5433" w:rsidRDefault="00B71997" w:rsidP="00B719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3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их </w:t>
      </w:r>
      <w:hyperlink r:id="rId5" w:tooltip="Определение готовности ребёнка к обучению в школе как ключевой момент преемственности дошкольного и начального образования" w:history="1">
        <w:r w:rsidRPr="008A54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взаимосвязи и хронологической преемственности</w:t>
        </w:r>
      </w:hyperlink>
      <w:r w:rsidRPr="008A54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1997" w:rsidRPr="00C177AE" w:rsidRDefault="00B71997" w:rsidP="00B719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31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</w:p>
    <w:p w:rsidR="00B71997" w:rsidRPr="00C177AE" w:rsidRDefault="00B71997" w:rsidP="00B719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31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этнонациональными</w:t>
      </w:r>
      <w:proofErr w:type="spellEnd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традициями;</w:t>
      </w:r>
    </w:p>
    <w:p w:rsidR="00B71997" w:rsidRPr="00C177AE" w:rsidRDefault="00B71997" w:rsidP="00B719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31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B71997" w:rsidRDefault="00B71997" w:rsidP="00B71997">
      <w:pPr>
        <w:spacing w:after="0" w:line="24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учебного предмета «История» для 9 класса изложено в виде двух курсов «История России» (занимающего приоритетное место по объему учебного времени) и «Всеобщая история».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B71997" w:rsidRDefault="00B71997" w:rsidP="00B71997">
      <w:pPr>
        <w:spacing w:after="0" w:line="24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B71997" w:rsidRDefault="00B71997" w:rsidP="00B71997">
      <w:pPr>
        <w:spacing w:after="0" w:line="24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1997" w:rsidRDefault="00B71997" w:rsidP="00B71997">
      <w:pPr>
        <w:spacing w:after="0" w:line="240" w:lineRule="auto"/>
        <w:ind w:firstLine="71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УЧЕБНОГО ПРЕДМЕТА</w:t>
      </w:r>
    </w:p>
    <w:p w:rsidR="00B71997" w:rsidRDefault="00B71997" w:rsidP="00B71997">
      <w:pPr>
        <w:spacing w:after="0" w:line="24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Важнейшими </w:t>
      </w:r>
      <w:r w:rsidRPr="00C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личностными результатами 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истории на данном этапе обучения являются:</w:t>
      </w:r>
    </w:p>
    <w:p w:rsidR="00B71997" w:rsidRPr="003659CA" w:rsidRDefault="00B71997" w:rsidP="00B71997">
      <w:pPr>
        <w:pStyle w:val="a4"/>
        <w:numPr>
          <w:ilvl w:val="0"/>
          <w:numId w:val="2"/>
        </w:numPr>
        <w:spacing w:after="0" w:line="240" w:lineRule="auto"/>
        <w:ind w:firstLine="414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собственного мнения, аргументация своей точки зрения в соответствии с возрастными возможностями;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понимания чу</w:t>
      </w:r>
      <w:proofErr w:type="gram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сопереживания им;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 </w:t>
      </w:r>
      <w:hyperlink r:id="rId6" w:tooltip="Л. А. Жуховицкий доносит до нас мысль, что нужно ценить и хранить наследие прошлого, чтобы донести до следующего поколения историю своего народа" w:history="1">
        <w:r w:rsidRPr="003659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прошлого своего народа</w:t>
        </w:r>
      </w:hyperlink>
      <w:r w:rsidRPr="003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следование этическим нормам и правилам ведения диалога в соответствии с возрастными возможностями;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оценивание своих достижений и достижений других обучающихся (под руководством учителя);</w:t>
      </w:r>
    </w:p>
    <w:p w:rsidR="00B71997" w:rsidRPr="00C177AE" w:rsidRDefault="00B71997" w:rsidP="00B719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конструктивного взаимодействия в социальном общении.</w:t>
      </w:r>
    </w:p>
    <w:p w:rsidR="00B71997" w:rsidRDefault="00B71997" w:rsidP="00B71997">
      <w:p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результаты 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истории предполагают формирование следующих умений:</w:t>
      </w:r>
    </w:p>
    <w:p w:rsidR="00B71997" w:rsidRPr="00073184" w:rsidRDefault="00B71997" w:rsidP="00B71997">
      <w:pPr>
        <w:pStyle w:val="a4"/>
        <w:numPr>
          <w:ilvl w:val="0"/>
          <w:numId w:val="9"/>
        </w:numPr>
        <w:spacing w:after="0" w:line="240" w:lineRule="auto"/>
        <w:ind w:left="0" w:firstLine="414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при поддержке учителя новые для себя задачи в учебной и познавательной деятельности;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  <w:proofErr w:type="gramEnd"/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фиксировать информацию, </w:t>
      </w:r>
      <w:hyperlink r:id="rId7" w:tooltip="Дата: фи" w:history="1">
        <w:r w:rsidRPr="003659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выделяя главную и второстепенную</w:t>
        </w:r>
      </w:hyperlink>
      <w:r w:rsidRPr="003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её достоверность (под руководством учителя);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ранее изученный материал для решения познавательных задач;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репродуктивные вопросы (на воспроизведение материала) по изученному материалу;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начальные исследовательские умения при решении поисковых задач;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B71997" w:rsidRPr="008A5433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proofErr w:type="gram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ИКТ-технологии</w:t>
      </w:r>
      <w:proofErr w:type="spellEnd"/>
      <w:proofErr w:type="gramEnd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обработки, передачи, систематизации и презентации информации;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этапы выполнения проектной работы, </w:t>
      </w:r>
      <w:hyperlink r:id="rId8" w:tooltip="Портрет менеджера (характеристики) Описание характеристик" w:history="1">
        <w:r w:rsidRPr="008A54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распределять обязанности</w:t>
        </w:r>
      </w:hyperlink>
      <w:r w:rsidRPr="008A5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отслеживать продвижение в выполнении задания и контролировать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выполнения работы;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позитивные и негативные факторы, влияющие на результаты и качество выполнения задания;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B71997" w:rsidRPr="00C177AE" w:rsidRDefault="00B71997" w:rsidP="00B719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свою роль в учебной группе, оценивать вклад всех участников в общий результат.</w:t>
      </w:r>
    </w:p>
    <w:p w:rsidR="00B71997" w:rsidRDefault="00B71997" w:rsidP="00B71997">
      <w:p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Предметные результаты 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истории включают:</w:t>
      </w:r>
    </w:p>
    <w:p w:rsidR="00B71997" w:rsidRPr="00C177AE" w:rsidRDefault="00B71997" w:rsidP="00B719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B71997" w:rsidRPr="00C177AE" w:rsidRDefault="00B71997" w:rsidP="00B719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знания;</w:t>
      </w:r>
    </w:p>
    <w:p w:rsidR="00B71997" w:rsidRPr="00C177AE" w:rsidRDefault="00B71997" w:rsidP="00B719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изучать информацию различных исторических источников, раскрывая их познавательную ценность;</w:t>
      </w:r>
    </w:p>
    <w:p w:rsidR="00B71997" w:rsidRPr="00C177AE" w:rsidRDefault="00B71997" w:rsidP="00B719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истории;</w:t>
      </w:r>
    </w:p>
    <w:p w:rsidR="00B71997" w:rsidRPr="00C177AE" w:rsidRDefault="00B71997" w:rsidP="00B719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B71997" w:rsidRDefault="00B71997" w:rsidP="00B71997">
      <w:p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 научится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71997" w:rsidRPr="00C177AE" w:rsidRDefault="00B71997" w:rsidP="00B719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важнейших событий, направлениях значительных передвижений — походов, завоеваний, колонизации и др.;</w:t>
      </w:r>
    </w:p>
    <w:p w:rsidR="00B71997" w:rsidRPr="00C177AE" w:rsidRDefault="00B71997" w:rsidP="00B719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различных источников по отечественной и всеобщей истории Нового времени;</w:t>
      </w:r>
    </w:p>
    <w:p w:rsidR="00B71997" w:rsidRPr="00073184" w:rsidRDefault="00B71997" w:rsidP="00B719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новейшей эпохи;</w:t>
      </w:r>
    </w:p>
    <w:p w:rsidR="00B71997" w:rsidRPr="00C177AE" w:rsidRDefault="00B71997" w:rsidP="00B719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71997" w:rsidRPr="00C177AE" w:rsidRDefault="00B71997" w:rsidP="00B719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71997" w:rsidRPr="008A5433" w:rsidRDefault="00B71997" w:rsidP="00B719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и общественных ценностях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9" w:tooltip="Место художественного творчества в культуре" w:history="1">
        <w:r w:rsidRPr="008A54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художественной культуры Нового времени</w:t>
        </w:r>
      </w:hyperlink>
      <w:r w:rsidRPr="008A54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1997" w:rsidRPr="00C177AE" w:rsidRDefault="00B71997" w:rsidP="00B719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71997" w:rsidRPr="00C177AE" w:rsidRDefault="00B71997" w:rsidP="00B719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развитие России и других стран в Новое время, сравнивать исторические ситуации и события;</w:t>
      </w:r>
    </w:p>
    <w:p w:rsidR="00B71997" w:rsidRPr="00C177AE" w:rsidRDefault="00B71997" w:rsidP="00B719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давать оценку событиям и личностям отечественной и всеобщей истории Нового времени.</w:t>
      </w:r>
    </w:p>
    <w:p w:rsidR="00B71997" w:rsidRDefault="00B71997" w:rsidP="00B71997">
      <w:p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 получит возможность научиться</w:t>
      </w:r>
      <w:r w:rsidRPr="00C17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71997" w:rsidRPr="00C177AE" w:rsidRDefault="00B71997" w:rsidP="00B719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71997" w:rsidRPr="00C177AE" w:rsidRDefault="00B71997" w:rsidP="00B719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социально-экономическое и политическое развитие России, других государств в ХХ — начале XXI </w:t>
      </w:r>
      <w:proofErr w:type="gramStart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B71997" w:rsidRPr="00C177AE" w:rsidRDefault="00B71997" w:rsidP="00B719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71997" w:rsidRPr="00C177AE" w:rsidRDefault="00B71997" w:rsidP="00B719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развитие России и других стран в Новое время, объяснять, в чём заключались общие черты и особенности;</w:t>
      </w:r>
    </w:p>
    <w:p w:rsidR="00B71997" w:rsidRPr="006516D8" w:rsidRDefault="00B71997" w:rsidP="00B719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1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</w:t>
      </w:r>
      <w:r w:rsidRPr="006516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города, края и т. д.</w:t>
      </w:r>
    </w:p>
    <w:p w:rsidR="00B71997" w:rsidRPr="00C52383" w:rsidRDefault="00B71997" w:rsidP="00B71997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523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УЧЕБНОГО ПРЕДМЕТА</w:t>
      </w:r>
    </w:p>
    <w:p w:rsidR="00B71997" w:rsidRPr="00C52383" w:rsidRDefault="00B71997" w:rsidP="00B71997">
      <w:pPr>
        <w:spacing w:after="0"/>
        <w:ind w:firstLine="709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  <w:r w:rsidRPr="00C52383">
        <w:rPr>
          <w:rFonts w:ascii="Times New Roman" w:eastAsia="Calibri" w:hAnsi="Times New Roman" w:cs="Times New Roman"/>
          <w:b/>
          <w:sz w:val="24"/>
          <w:szCs w:val="24"/>
        </w:rPr>
        <w:t>Российская империя в XIX ― начале XX в. (40 ч.)</w:t>
      </w:r>
    </w:p>
    <w:p w:rsidR="00B71997" w:rsidRDefault="00B71997" w:rsidP="00B71997">
      <w:pPr>
        <w:pStyle w:val="a5"/>
        <w:tabs>
          <w:tab w:val="left" w:pos="10772"/>
        </w:tabs>
        <w:spacing w:before="3"/>
        <w:ind w:right="-1" w:firstLine="426"/>
        <w:rPr>
          <w:b w:val="0"/>
          <w:sz w:val="24"/>
        </w:rPr>
      </w:pPr>
      <w:r w:rsidRPr="00C52383">
        <w:rPr>
          <w:sz w:val="24"/>
        </w:rPr>
        <w:t xml:space="preserve">Россия в эпоху правления Александра </w:t>
      </w:r>
      <w:r w:rsidRPr="00C52383">
        <w:rPr>
          <w:sz w:val="24"/>
          <w:lang w:val="en-US"/>
        </w:rPr>
        <w:t>I</w:t>
      </w:r>
      <w:r w:rsidRPr="00C52383">
        <w:rPr>
          <w:sz w:val="24"/>
        </w:rPr>
        <w:t>. (9 часов).</w:t>
      </w:r>
      <w:r w:rsidRPr="00C52383">
        <w:rPr>
          <w:b w:val="0"/>
          <w:sz w:val="24"/>
        </w:rPr>
        <w:t xml:space="preserve">  </w:t>
      </w:r>
    </w:p>
    <w:p w:rsidR="00B71997" w:rsidRPr="00C52383" w:rsidRDefault="00B71997" w:rsidP="00B71997">
      <w:pPr>
        <w:pStyle w:val="a5"/>
        <w:tabs>
          <w:tab w:val="left" w:pos="10772"/>
        </w:tabs>
        <w:spacing w:before="3"/>
        <w:ind w:right="-1" w:firstLine="426"/>
        <w:rPr>
          <w:b w:val="0"/>
          <w:spacing w:val="1"/>
          <w:sz w:val="24"/>
        </w:rPr>
      </w:pPr>
      <w:r w:rsidRPr="00C52383">
        <w:rPr>
          <w:spacing w:val="9"/>
          <w:sz w:val="24"/>
        </w:rPr>
        <w:t xml:space="preserve">Правление Николая </w:t>
      </w:r>
      <w:r w:rsidRPr="00C52383">
        <w:rPr>
          <w:spacing w:val="9"/>
          <w:sz w:val="24"/>
          <w:lang w:val="en-US"/>
        </w:rPr>
        <w:t>I</w:t>
      </w:r>
      <w:r w:rsidRPr="00C52383">
        <w:rPr>
          <w:spacing w:val="9"/>
          <w:sz w:val="24"/>
        </w:rPr>
        <w:t>. (8 часов).</w:t>
      </w:r>
      <w:r w:rsidRPr="00C52383">
        <w:rPr>
          <w:b w:val="0"/>
          <w:spacing w:val="9"/>
          <w:sz w:val="24"/>
        </w:rPr>
        <w:t xml:space="preserve"> </w:t>
      </w:r>
    </w:p>
    <w:p w:rsidR="00B71997" w:rsidRDefault="00B71997" w:rsidP="00B71997">
      <w:pPr>
        <w:pStyle w:val="a5"/>
        <w:tabs>
          <w:tab w:val="left" w:pos="10772"/>
        </w:tabs>
        <w:spacing w:before="3"/>
        <w:ind w:right="-1" w:firstLine="426"/>
        <w:rPr>
          <w:b w:val="0"/>
          <w:sz w:val="24"/>
        </w:rPr>
      </w:pPr>
      <w:r w:rsidRPr="00C52383">
        <w:rPr>
          <w:spacing w:val="1"/>
          <w:sz w:val="24"/>
        </w:rPr>
        <w:t xml:space="preserve">Россия в правлении </w:t>
      </w:r>
      <w:r w:rsidRPr="00C52383">
        <w:rPr>
          <w:sz w:val="24"/>
        </w:rPr>
        <w:t>Александр</w:t>
      </w:r>
      <w:r w:rsidRPr="00C52383">
        <w:rPr>
          <w:spacing w:val="1"/>
          <w:sz w:val="24"/>
        </w:rPr>
        <w:t xml:space="preserve"> </w:t>
      </w:r>
      <w:r w:rsidRPr="00C52383">
        <w:rPr>
          <w:sz w:val="24"/>
        </w:rPr>
        <w:t>II. (7 часов).</w:t>
      </w:r>
      <w:r w:rsidRPr="00C52383">
        <w:rPr>
          <w:b w:val="0"/>
          <w:sz w:val="24"/>
        </w:rPr>
        <w:t xml:space="preserve"> </w:t>
      </w:r>
    </w:p>
    <w:p w:rsidR="00B71997" w:rsidRDefault="00B71997" w:rsidP="00B71997">
      <w:pPr>
        <w:pStyle w:val="a5"/>
        <w:tabs>
          <w:tab w:val="left" w:pos="10772"/>
        </w:tabs>
        <w:spacing w:before="3"/>
        <w:ind w:right="-1" w:firstLine="426"/>
        <w:rPr>
          <w:b w:val="0"/>
          <w:sz w:val="24"/>
        </w:rPr>
      </w:pPr>
      <w:r w:rsidRPr="00C52383">
        <w:rPr>
          <w:sz w:val="24"/>
        </w:rPr>
        <w:t xml:space="preserve">Россия в правлении Александра </w:t>
      </w:r>
      <w:r w:rsidRPr="00C52383">
        <w:rPr>
          <w:sz w:val="24"/>
          <w:lang w:val="en-US"/>
        </w:rPr>
        <w:t>III</w:t>
      </w:r>
      <w:r w:rsidRPr="00C52383">
        <w:rPr>
          <w:sz w:val="24"/>
        </w:rPr>
        <w:t xml:space="preserve">. Социально-экономическое развитие страны в конце </w:t>
      </w:r>
      <w:r w:rsidRPr="00C52383">
        <w:rPr>
          <w:sz w:val="24"/>
          <w:lang w:val="en-US"/>
        </w:rPr>
        <w:t>XIX</w:t>
      </w:r>
      <w:r w:rsidRPr="00C52383">
        <w:rPr>
          <w:sz w:val="24"/>
        </w:rPr>
        <w:t xml:space="preserve"> – начале </w:t>
      </w:r>
      <w:r w:rsidRPr="00C52383">
        <w:rPr>
          <w:sz w:val="24"/>
          <w:lang w:val="en-US"/>
        </w:rPr>
        <w:t>XX</w:t>
      </w:r>
      <w:r w:rsidRPr="00C52383">
        <w:rPr>
          <w:sz w:val="24"/>
        </w:rPr>
        <w:t xml:space="preserve"> в. (7 часов).</w:t>
      </w:r>
      <w:r w:rsidRPr="00C52383">
        <w:rPr>
          <w:b w:val="0"/>
          <w:sz w:val="24"/>
        </w:rPr>
        <w:t xml:space="preserve"> </w:t>
      </w:r>
    </w:p>
    <w:p w:rsidR="00B71997" w:rsidRPr="00C52383" w:rsidRDefault="00B71997" w:rsidP="00B71997">
      <w:pPr>
        <w:pStyle w:val="a5"/>
        <w:tabs>
          <w:tab w:val="left" w:pos="10772"/>
        </w:tabs>
        <w:spacing w:before="3"/>
        <w:ind w:right="-1" w:firstLine="426"/>
        <w:rPr>
          <w:b w:val="0"/>
          <w:sz w:val="24"/>
        </w:rPr>
      </w:pPr>
      <w:r w:rsidRPr="00C52383">
        <w:rPr>
          <w:sz w:val="24"/>
        </w:rPr>
        <w:t xml:space="preserve">Кризис империи </w:t>
      </w:r>
      <w:proofErr w:type="gramStart"/>
      <w:r w:rsidRPr="00C52383">
        <w:rPr>
          <w:sz w:val="24"/>
        </w:rPr>
        <w:t>в начале</w:t>
      </w:r>
      <w:proofErr w:type="gramEnd"/>
      <w:r w:rsidRPr="00C52383">
        <w:rPr>
          <w:sz w:val="24"/>
        </w:rPr>
        <w:t xml:space="preserve"> XX в. (9 часов). </w:t>
      </w:r>
    </w:p>
    <w:p w:rsidR="00B71997" w:rsidRDefault="00B71997" w:rsidP="00B71997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A5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История Нового времени (2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8A5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часов)</w:t>
      </w:r>
    </w:p>
    <w:p w:rsidR="00B71997" w:rsidRPr="009F4E76" w:rsidRDefault="00B71997" w:rsidP="00B7199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9F4E76">
        <w:rPr>
          <w:b/>
          <w:bCs/>
          <w:color w:val="000000"/>
        </w:rPr>
        <w:t>Новейшая ис</w:t>
      </w:r>
      <w:r>
        <w:rPr>
          <w:b/>
          <w:bCs/>
          <w:color w:val="000000"/>
        </w:rPr>
        <w:t>тория. Первая половина XX в. (13</w:t>
      </w:r>
      <w:r w:rsidRPr="009F4E76">
        <w:rPr>
          <w:b/>
          <w:bCs/>
          <w:color w:val="000000"/>
        </w:rPr>
        <w:t xml:space="preserve"> ч.)</w:t>
      </w:r>
    </w:p>
    <w:p w:rsidR="00B71997" w:rsidRPr="009F4E76" w:rsidRDefault="00B71997" w:rsidP="00B7199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9F4E76">
        <w:rPr>
          <w:b/>
          <w:bCs/>
          <w:color w:val="000000"/>
        </w:rPr>
        <w:t>Новейшая история. Вторая половина XX — начало XXI в. (</w:t>
      </w:r>
      <w:r>
        <w:rPr>
          <w:b/>
          <w:bCs/>
          <w:color w:val="000000"/>
        </w:rPr>
        <w:t>15</w:t>
      </w:r>
      <w:r w:rsidRPr="009F4E76">
        <w:rPr>
          <w:b/>
          <w:bCs/>
          <w:color w:val="000000"/>
        </w:rPr>
        <w:t xml:space="preserve"> ч.)</w:t>
      </w:r>
    </w:p>
    <w:p w:rsidR="00B71997" w:rsidRPr="008A5433" w:rsidRDefault="00B71997" w:rsidP="00B71997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B71997" w:rsidRPr="008A5433" w:rsidSect="00C177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F64"/>
    <w:multiLevelType w:val="multilevel"/>
    <w:tmpl w:val="05E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843FF"/>
    <w:multiLevelType w:val="multilevel"/>
    <w:tmpl w:val="AAD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E1D71"/>
    <w:multiLevelType w:val="multilevel"/>
    <w:tmpl w:val="81D4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32564"/>
    <w:multiLevelType w:val="multilevel"/>
    <w:tmpl w:val="B6C8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62DA5"/>
    <w:multiLevelType w:val="multilevel"/>
    <w:tmpl w:val="8328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11A06"/>
    <w:multiLevelType w:val="multilevel"/>
    <w:tmpl w:val="2A8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C630F"/>
    <w:multiLevelType w:val="multilevel"/>
    <w:tmpl w:val="012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50A8B"/>
    <w:multiLevelType w:val="multilevel"/>
    <w:tmpl w:val="330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03A08"/>
    <w:multiLevelType w:val="multilevel"/>
    <w:tmpl w:val="012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D1B1E"/>
    <w:multiLevelType w:val="multilevel"/>
    <w:tmpl w:val="7560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8632D"/>
    <w:multiLevelType w:val="multilevel"/>
    <w:tmpl w:val="F474C58A"/>
    <w:lvl w:ilvl="0">
      <w:start w:val="1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97"/>
    <w:rsid w:val="00032026"/>
    <w:rsid w:val="001A3FD4"/>
    <w:rsid w:val="002E126A"/>
    <w:rsid w:val="0043396B"/>
    <w:rsid w:val="0061413E"/>
    <w:rsid w:val="006B79C2"/>
    <w:rsid w:val="008E291D"/>
    <w:rsid w:val="00B71997"/>
    <w:rsid w:val="00C16221"/>
    <w:rsid w:val="00CC444B"/>
    <w:rsid w:val="00DA6835"/>
    <w:rsid w:val="00F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97"/>
  </w:style>
  <w:style w:type="paragraph" w:styleId="2">
    <w:name w:val="heading 2"/>
    <w:basedOn w:val="a"/>
    <w:link w:val="20"/>
    <w:qFormat/>
    <w:rsid w:val="00B71997"/>
    <w:pPr>
      <w:widowControl w:val="0"/>
      <w:autoSpaceDE w:val="0"/>
      <w:autoSpaceDN w:val="0"/>
      <w:spacing w:after="0" w:line="240" w:lineRule="auto"/>
      <w:ind w:left="1390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19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719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997"/>
    <w:pPr>
      <w:ind w:left="720"/>
      <w:contextualSpacing/>
    </w:pPr>
  </w:style>
  <w:style w:type="paragraph" w:styleId="a5">
    <w:name w:val="Body Text"/>
    <w:basedOn w:val="a"/>
    <w:link w:val="a6"/>
    <w:rsid w:val="00B719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19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Normal (Web)"/>
    <w:basedOn w:val="a"/>
    <w:uiPriority w:val="99"/>
    <w:unhideWhenUsed/>
    <w:rsid w:val="00B7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997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ortret-menedjera-harakteristiki-opisanie-harakteristi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com/data-fi-v5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l-a-juhovickij-donosit-do-nas-misle-chto-nujno-cenite-i-hranit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puch.com/opredelenie-gotovnosti-rebenka-k-obucheniyu-v-shkole-kak-klyuc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puch.com/mesto-hudojestvennogo-tvorchestva-v-kuletur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1705</Words>
  <Characters>9723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2023-02-01T00:45:00Z</dcterms:created>
  <dcterms:modified xsi:type="dcterms:W3CDTF">2023-02-01T00:47:00Z</dcterms:modified>
</cp:coreProperties>
</file>