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30" w:rsidRDefault="005D6930" w:rsidP="005D6930">
      <w:pPr>
        <w:spacing w:after="0" w:line="240" w:lineRule="auto"/>
        <w:ind w:firstLine="709"/>
        <w:contextualSpacing/>
        <w:mirrorIndent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Аннотация рабочей программы</w:t>
      </w:r>
      <w:r w:rsidRPr="00050955">
        <w:rPr>
          <w:b/>
          <w:bCs/>
          <w:sz w:val="24"/>
          <w:szCs w:val="24"/>
        </w:rPr>
        <w:t>.</w:t>
      </w:r>
    </w:p>
    <w:p w:rsidR="005D6930" w:rsidRPr="006075B3" w:rsidRDefault="005D6930" w:rsidP="005D693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6075B3">
        <w:rPr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5D6930" w:rsidRPr="006075B3" w:rsidRDefault="005D6930" w:rsidP="005D693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6075B3">
        <w:rPr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 г. №115;</w:t>
      </w:r>
    </w:p>
    <w:p w:rsidR="005D6930" w:rsidRPr="006075B3" w:rsidRDefault="005D6930" w:rsidP="005D693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6075B3">
        <w:rPr>
          <w:color w:val="000000"/>
          <w:sz w:val="24"/>
          <w:szCs w:val="24"/>
        </w:rPr>
        <w:t>Положения о рабочей программе МАОУ «</w:t>
      </w:r>
      <w:proofErr w:type="spellStart"/>
      <w:r>
        <w:rPr>
          <w:color w:val="000000"/>
          <w:sz w:val="24"/>
          <w:szCs w:val="24"/>
        </w:rPr>
        <w:t>Ехэ-</w:t>
      </w:r>
      <w:r w:rsidRPr="006075B3">
        <w:rPr>
          <w:color w:val="000000"/>
          <w:sz w:val="24"/>
          <w:szCs w:val="24"/>
        </w:rPr>
        <w:t>Цакирская</w:t>
      </w:r>
      <w:proofErr w:type="spellEnd"/>
      <w:r w:rsidRPr="006075B3">
        <w:rPr>
          <w:color w:val="000000"/>
          <w:sz w:val="24"/>
          <w:szCs w:val="24"/>
        </w:rPr>
        <w:t xml:space="preserve"> СОШ»;</w:t>
      </w:r>
    </w:p>
    <w:p w:rsidR="005D6930" w:rsidRPr="006075B3" w:rsidRDefault="005D6930" w:rsidP="005D693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6075B3">
        <w:rPr>
          <w:color w:val="000000"/>
          <w:sz w:val="24"/>
          <w:szCs w:val="24"/>
        </w:rPr>
        <w:t>ООП ООО МАОУ «</w:t>
      </w:r>
      <w:proofErr w:type="spellStart"/>
      <w:r>
        <w:rPr>
          <w:color w:val="000000"/>
          <w:sz w:val="24"/>
          <w:szCs w:val="24"/>
        </w:rPr>
        <w:t>Ехэ-</w:t>
      </w:r>
      <w:r w:rsidRPr="006075B3">
        <w:rPr>
          <w:color w:val="000000"/>
          <w:sz w:val="24"/>
          <w:szCs w:val="24"/>
        </w:rPr>
        <w:t>Цакирская</w:t>
      </w:r>
      <w:proofErr w:type="spellEnd"/>
      <w:r w:rsidRPr="006075B3">
        <w:rPr>
          <w:color w:val="000000"/>
          <w:sz w:val="24"/>
          <w:szCs w:val="24"/>
        </w:rPr>
        <w:t xml:space="preserve"> СОШ».</w:t>
      </w:r>
    </w:p>
    <w:p w:rsidR="005D6930" w:rsidRPr="006075B3" w:rsidRDefault="005D6930" w:rsidP="005D693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6075B3">
        <w:rPr>
          <w:color w:val="000000"/>
          <w:sz w:val="24"/>
          <w:szCs w:val="24"/>
        </w:rPr>
        <w:t>Примерной программы по учебному предмету;</w:t>
      </w:r>
    </w:p>
    <w:p w:rsidR="005D6930" w:rsidRPr="006075B3" w:rsidRDefault="005D6930" w:rsidP="005D6930">
      <w:pPr>
        <w:numPr>
          <w:ilvl w:val="0"/>
          <w:numId w:val="2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color w:val="000000"/>
          <w:sz w:val="24"/>
          <w:szCs w:val="24"/>
        </w:rPr>
      </w:pPr>
      <w:r w:rsidRPr="006075B3">
        <w:rPr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color w:val="000000"/>
          <w:sz w:val="24"/>
          <w:szCs w:val="24"/>
        </w:rPr>
        <w:t>основного</w:t>
      </w:r>
      <w:r w:rsidRPr="006075B3">
        <w:rPr>
          <w:color w:val="000000"/>
          <w:sz w:val="24"/>
          <w:szCs w:val="24"/>
        </w:rPr>
        <w:t xml:space="preserve"> общего образования, утв. приказом Министерства Просвещения РФ от 31.05.2021 № 286 (далее – ФГОС ООО);</w:t>
      </w:r>
    </w:p>
    <w:p w:rsidR="005D6930" w:rsidRPr="006075B3" w:rsidRDefault="005D6930" w:rsidP="005D6930">
      <w:pPr>
        <w:spacing w:after="0" w:line="240" w:lineRule="auto"/>
        <w:ind w:firstLine="426"/>
        <w:contextualSpacing/>
        <w:mirrorIndents/>
        <w:rPr>
          <w:sz w:val="24"/>
          <w:szCs w:val="24"/>
        </w:rPr>
      </w:pPr>
      <w:r w:rsidRPr="006075B3">
        <w:rPr>
          <w:sz w:val="24"/>
          <w:szCs w:val="24"/>
        </w:rPr>
        <w:t xml:space="preserve">   •</w:t>
      </w:r>
      <w:r w:rsidRPr="006075B3">
        <w:rPr>
          <w:sz w:val="24"/>
          <w:szCs w:val="24"/>
        </w:rPr>
        <w:tab/>
        <w:t xml:space="preserve">Рабочая программа по Обществознанию </w:t>
      </w:r>
      <w:r>
        <w:rPr>
          <w:sz w:val="24"/>
          <w:szCs w:val="24"/>
        </w:rPr>
        <w:t>9</w:t>
      </w:r>
      <w:r w:rsidRPr="006075B3">
        <w:rPr>
          <w:sz w:val="24"/>
          <w:szCs w:val="24"/>
        </w:rPr>
        <w:t xml:space="preserve"> класс. – Обществознание. Рабочие программы к предметной линии учебников под редакцией Л.Н.Боголюбова. 5-9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5D6930" w:rsidRDefault="005D6930" w:rsidP="005D6930">
      <w:pPr>
        <w:spacing w:after="0" w:line="240" w:lineRule="auto"/>
        <w:ind w:firstLine="426"/>
        <w:contextualSpacing/>
        <w:mirrorIndents/>
        <w:rPr>
          <w:sz w:val="24"/>
          <w:szCs w:val="24"/>
        </w:rPr>
      </w:pPr>
      <w:r w:rsidRPr="006075B3">
        <w:rPr>
          <w:sz w:val="24"/>
          <w:szCs w:val="24"/>
        </w:rPr>
        <w:t xml:space="preserve"> •</w:t>
      </w:r>
      <w:r w:rsidRPr="006075B3">
        <w:rPr>
          <w:sz w:val="24"/>
          <w:szCs w:val="24"/>
        </w:rPr>
        <w:tab/>
        <w:t>Тематическое планирование курса обществознания для 6-9 классов. 6-9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5D6930" w:rsidRPr="007604C6" w:rsidRDefault="005D6930" w:rsidP="005D6930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604C6">
        <w:rPr>
          <w:rFonts w:eastAsia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5D6930" w:rsidRDefault="005D6930" w:rsidP="005D6930">
      <w:pPr>
        <w:spacing w:after="0" w:line="240" w:lineRule="auto"/>
        <w:ind w:firstLine="709"/>
        <w:contextualSpacing/>
        <w:mirrorIndents/>
        <w:rPr>
          <w:rFonts w:eastAsia="Times New Roman"/>
          <w:color w:val="000000"/>
          <w:sz w:val="24"/>
          <w:szCs w:val="24"/>
          <w:lang w:eastAsia="ru-RU"/>
        </w:rPr>
      </w:pPr>
      <w:r w:rsidRPr="006075B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/>
          <w:color w:val="000000"/>
          <w:sz w:val="24"/>
          <w:szCs w:val="24"/>
          <w:lang w:eastAsia="ru-RU"/>
        </w:rPr>
        <w:t>«Обществознание. 9</w:t>
      </w:r>
      <w:r w:rsidRPr="006075B3">
        <w:rPr>
          <w:rFonts w:eastAsia="Times New Roman"/>
          <w:color w:val="000000"/>
          <w:sz w:val="24"/>
          <w:szCs w:val="24"/>
          <w:lang w:eastAsia="ru-RU"/>
        </w:rPr>
        <w:t xml:space="preserve"> класс» под редакцией академика Л.Н. Боголюбова, Л. Ф. Ивановой (М.: Просвещение, 2018).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075B3">
        <w:rPr>
          <w:rFonts w:eastAsia="Times New Roman"/>
          <w:color w:val="000000"/>
          <w:sz w:val="24"/>
          <w:szCs w:val="24"/>
          <w:lang w:eastAsia="ru-RU"/>
        </w:rPr>
        <w:t>Данный курс рассчитан на 3</w:t>
      </w:r>
      <w:r>
        <w:rPr>
          <w:rFonts w:eastAsia="Times New Roman"/>
          <w:color w:val="000000"/>
          <w:sz w:val="24"/>
          <w:szCs w:val="24"/>
          <w:lang w:eastAsia="ru-RU"/>
        </w:rPr>
        <w:t>4</w:t>
      </w:r>
      <w:r w:rsidRPr="006075B3">
        <w:rPr>
          <w:rFonts w:eastAsia="Times New Roman"/>
          <w:color w:val="000000"/>
          <w:sz w:val="24"/>
          <w:szCs w:val="24"/>
          <w:lang w:eastAsia="ru-RU"/>
        </w:rPr>
        <w:t xml:space="preserve"> учебных часов.</w:t>
      </w:r>
    </w:p>
    <w:p w:rsidR="005D6930" w:rsidRPr="007604C6" w:rsidRDefault="005D6930" w:rsidP="005D6930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604C6">
        <w:rPr>
          <w:rFonts w:eastAsia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5D6930" w:rsidRPr="00B36E5E" w:rsidRDefault="005D6930" w:rsidP="005D6930">
      <w:pPr>
        <w:pStyle w:val="a4"/>
        <w:tabs>
          <w:tab w:val="left" w:pos="851"/>
        </w:tabs>
        <w:ind w:left="0" w:firstLine="851"/>
        <w:mirrorIndents/>
        <w:jc w:val="both"/>
        <w:rPr>
          <w:b/>
        </w:rPr>
      </w:pPr>
      <w:r w:rsidRPr="00B36E5E">
        <w:rPr>
          <w:b/>
        </w:rPr>
        <w:t>Планируемые результаты освоения учебного предмета. Обществознание 9 класс.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E5E">
        <w:rPr>
          <w:rFonts w:eastAsia="Times New Roman"/>
          <w:color w:val="000000"/>
          <w:sz w:val="24"/>
          <w:szCs w:val="24"/>
          <w:lang w:eastAsia="ru-RU"/>
        </w:rPr>
        <w:t>В результате изучения обществознания ученик должен: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36E5E">
        <w:rPr>
          <w:rFonts w:eastAsia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b/>
          <w:sz w:val="24"/>
          <w:szCs w:val="24"/>
        </w:rPr>
        <w:t xml:space="preserve">- </w:t>
      </w:r>
      <w:r w:rsidRPr="00B36E5E">
        <w:rPr>
          <w:sz w:val="24"/>
          <w:szCs w:val="24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 xml:space="preserve">- Конституция РФ </w:t>
      </w:r>
      <w:proofErr w:type="gramStart"/>
      <w:r w:rsidRPr="00B36E5E">
        <w:rPr>
          <w:sz w:val="24"/>
          <w:szCs w:val="24"/>
        </w:rPr>
        <w:t>–о</w:t>
      </w:r>
      <w:proofErr w:type="gramEnd"/>
      <w:r w:rsidRPr="00B36E5E">
        <w:rPr>
          <w:sz w:val="24"/>
          <w:szCs w:val="24"/>
        </w:rPr>
        <w:t>сновной закон страны;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основные положения разделов курса – «Политика», «Право»;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разъяснять смысл высказываний по основным разделам.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b/>
          <w:sz w:val="24"/>
          <w:szCs w:val="24"/>
        </w:rPr>
        <w:t>уметь: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сравнивать социальные объекты, суждения об обществе и человеке, выделять их общие черты и различия;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lastRenderedPageBreak/>
        <w:t xml:space="preserve">- осуществлять поиск социальной информации по заданной теме, используя различные носители (СМИ, учебный текст и т.д.); 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-различать в социальной информации факты и мнения;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объяснять, почему Конституцию называют законом высшей юридической силы;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характеризовать смысл основных понятий по курсу;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анализировать текст Конституции и других  нормативных актов.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 xml:space="preserve">- давать оценку изученных социальных объектов и процессов, т.е. высказывать суждения об их ценности, уровне или назначении. 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 xml:space="preserve">Практическое использование приобретенных знаний в  повседневной жизни </w:t>
      </w:r>
      <w:proofErr w:type="gramStart"/>
      <w:r w:rsidRPr="00B36E5E">
        <w:rPr>
          <w:sz w:val="24"/>
          <w:szCs w:val="24"/>
        </w:rPr>
        <w:t>для</w:t>
      </w:r>
      <w:proofErr w:type="gramEnd"/>
      <w:r w:rsidRPr="00B36E5E">
        <w:rPr>
          <w:sz w:val="24"/>
          <w:szCs w:val="24"/>
        </w:rPr>
        <w:t>: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полноценного выполнения типичных для подростка социальных ролей;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общей ориентации в актуальных в актуальных общественных событиях и процессах;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нравственной и правовой оценки конкретных поступков людей;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первичного анализа и использования социальной информации;</w:t>
      </w:r>
    </w:p>
    <w:p w:rsidR="005D6930" w:rsidRPr="00B36E5E" w:rsidRDefault="005D6930" w:rsidP="005D6930">
      <w:pPr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- сознательного неприятия антиобщественного поведения.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5"/>
          <w:shd w:val="clear" w:color="auto" w:fill="FFFFFF"/>
        </w:rPr>
        <w:t>Личностными</w:t>
      </w:r>
      <w:r w:rsidRPr="00B36E5E">
        <w:rPr>
          <w:rStyle w:val="apple-converted-space"/>
          <w:iCs/>
          <w:shd w:val="clear" w:color="auto" w:fill="FFFFFF"/>
        </w:rPr>
        <w:t> </w:t>
      </w:r>
      <w:r w:rsidRPr="00B36E5E">
        <w:rPr>
          <w:rStyle w:val="a6"/>
          <w:b w:val="0"/>
          <w:iCs/>
          <w:shd w:val="clear" w:color="auto" w:fill="FFFFFF"/>
        </w:rPr>
        <w:t>результатами выпускников основной школы, формируемыми при изучении содержания курса по обществознанию, являются: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</w:t>
      </w:r>
      <w:proofErr w:type="spellStart"/>
      <w:r w:rsidRPr="00B36E5E">
        <w:rPr>
          <w:rStyle w:val="a6"/>
          <w:b w:val="0"/>
          <w:iCs/>
          <w:shd w:val="clear" w:color="auto" w:fill="FFFFFF"/>
        </w:rPr>
        <w:t>мотивированность</w:t>
      </w:r>
      <w:proofErr w:type="spellEnd"/>
      <w:r w:rsidRPr="00B36E5E">
        <w:rPr>
          <w:rStyle w:val="a6"/>
          <w:b w:val="0"/>
          <w:iCs/>
          <w:shd w:val="clear" w:color="auto" w:fill="FFFFFF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bCs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proofErr w:type="spellStart"/>
      <w:r w:rsidRPr="00B36E5E">
        <w:rPr>
          <w:rStyle w:val="a5"/>
          <w:shd w:val="clear" w:color="auto" w:fill="FFFFFF"/>
        </w:rPr>
        <w:t>Метапредметные</w:t>
      </w:r>
      <w:proofErr w:type="spellEnd"/>
      <w:r w:rsidRPr="00B36E5E">
        <w:rPr>
          <w:rStyle w:val="apple-converted-space"/>
          <w:iCs/>
          <w:shd w:val="clear" w:color="auto" w:fill="FFFFFF"/>
        </w:rPr>
        <w:t> </w:t>
      </w:r>
      <w:r w:rsidRPr="00B36E5E">
        <w:rPr>
          <w:rStyle w:val="a6"/>
          <w:b w:val="0"/>
          <w:iCs/>
          <w:shd w:val="clear" w:color="auto" w:fill="FFFFFF"/>
        </w:rPr>
        <w:t xml:space="preserve">результаты изучения обществознания выпускниками основной школы проявляются 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в</w:t>
      </w:r>
      <w:proofErr w:type="gramEnd"/>
      <w:r w:rsidRPr="00B36E5E">
        <w:rPr>
          <w:rStyle w:val="a6"/>
          <w:b w:val="0"/>
          <w:iCs/>
          <w:shd w:val="clear" w:color="auto" w:fill="FFFFFF"/>
        </w:rPr>
        <w:t>: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умении</w:t>
      </w:r>
      <w:proofErr w:type="gramEnd"/>
      <w:r w:rsidRPr="00B36E5E">
        <w:rPr>
          <w:rStyle w:val="a6"/>
          <w:b w:val="0"/>
          <w:iCs/>
          <w:shd w:val="clear" w:color="auto" w:fill="FFFFFF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умении</w:t>
      </w:r>
      <w:proofErr w:type="gramEnd"/>
      <w:r w:rsidRPr="00B36E5E">
        <w:rPr>
          <w:rStyle w:val="a6"/>
          <w:b w:val="0"/>
          <w:iCs/>
          <w:shd w:val="clear" w:color="auto" w:fill="FFFFFF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овладении</w:t>
      </w:r>
      <w:proofErr w:type="gramEnd"/>
      <w:r w:rsidRPr="00B36E5E">
        <w:rPr>
          <w:rStyle w:val="a6"/>
          <w:b w:val="0"/>
          <w:iCs/>
          <w:shd w:val="clear" w:color="auto" w:fill="FFFFFF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proofErr w:type="gramStart"/>
      <w:r w:rsidRPr="00B36E5E">
        <w:rPr>
          <w:rStyle w:val="a6"/>
          <w:b w:val="0"/>
          <w:iCs/>
          <w:shd w:val="clear" w:color="auto" w:fill="FFFFFF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B36E5E">
        <w:rPr>
          <w:rStyle w:val="a6"/>
          <w:b w:val="0"/>
          <w:iCs/>
          <w:shd w:val="clear" w:color="auto" w:fill="FFFFFF"/>
        </w:rPr>
        <w:t xml:space="preserve"> 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ситуации;6) объяснение изученных положений на конкретных примерах;</w:t>
      </w:r>
      <w:proofErr w:type="gramEnd"/>
      <w:r w:rsidRPr="00B36E5E">
        <w:rPr>
          <w:rStyle w:val="a6"/>
          <w:b w:val="0"/>
          <w:iCs/>
          <w:shd w:val="clear" w:color="auto" w:fill="FFFFFF"/>
        </w:rPr>
        <w:t xml:space="preserve"> 7) оценку своих учебных достижений, поведения, </w:t>
      </w:r>
      <w:r w:rsidRPr="00B36E5E">
        <w:rPr>
          <w:rStyle w:val="a6"/>
          <w:b w:val="0"/>
          <w:iCs/>
          <w:shd w:val="clear" w:color="auto" w:fill="FFFFFF"/>
        </w:rPr>
        <w:lastRenderedPageBreak/>
        <w:t xml:space="preserve">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5"/>
          <w:shd w:val="clear" w:color="auto" w:fill="FFFFFF"/>
        </w:rPr>
        <w:t>Предметными</w:t>
      </w:r>
      <w:r w:rsidRPr="00B36E5E">
        <w:rPr>
          <w:rStyle w:val="apple-converted-space"/>
          <w:iCs/>
          <w:shd w:val="clear" w:color="auto" w:fill="FFFFFF"/>
        </w:rPr>
        <w:t> </w:t>
      </w:r>
      <w:r w:rsidRPr="00B36E5E">
        <w:rPr>
          <w:rStyle w:val="a6"/>
          <w:b w:val="0"/>
          <w:iCs/>
          <w:shd w:val="clear" w:color="auto" w:fill="FFFFFF"/>
        </w:rPr>
        <w:t xml:space="preserve">результатами освоения выпускниками основной школы содержания программы по обществознанию являются в сфере: 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u w:val="single"/>
          <w:shd w:val="clear" w:color="auto" w:fill="FFFFFF"/>
        </w:rPr>
      </w:pPr>
      <w:r w:rsidRPr="00B36E5E">
        <w:rPr>
          <w:rStyle w:val="a6"/>
          <w:b w:val="0"/>
          <w:iCs/>
          <w:u w:val="single"/>
          <w:shd w:val="clear" w:color="auto" w:fill="FFFFFF"/>
        </w:rPr>
        <w:t>познавательной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B36E5E">
        <w:rPr>
          <w:rStyle w:val="a6"/>
          <w:b w:val="0"/>
          <w:iCs/>
          <w:shd w:val="clear" w:color="auto" w:fill="FFFFFF"/>
        </w:rPr>
        <w:t>культурологии</w:t>
      </w:r>
      <w:proofErr w:type="spellEnd"/>
      <w:r w:rsidRPr="00B36E5E">
        <w:rPr>
          <w:rStyle w:val="a6"/>
          <w:b w:val="0"/>
          <w:iCs/>
          <w:shd w:val="clear" w:color="auto" w:fill="FFFFFF"/>
        </w:rPr>
        <w:t>, правоведения, этики, социальной психологии и философии; умение объяснять с их позиций явления социальной действительности;•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позиций</w:t>
      </w:r>
      <w:proofErr w:type="gramEnd"/>
      <w:r w:rsidRPr="00B36E5E">
        <w:rPr>
          <w:rStyle w:val="a6"/>
          <w:b w:val="0"/>
          <w:iCs/>
          <w:shd w:val="clear" w:color="auto" w:fill="FFFFFF"/>
        </w:rPr>
        <w:t xml:space="preserve"> одобряемых в современном российском обществе социальных ценностей; 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u w:val="single"/>
          <w:shd w:val="clear" w:color="auto" w:fill="FFFFFF"/>
        </w:rPr>
      </w:pPr>
      <w:r w:rsidRPr="00B36E5E">
        <w:rPr>
          <w:rStyle w:val="a6"/>
          <w:b w:val="0"/>
          <w:iCs/>
          <w:u w:val="single"/>
          <w:shd w:val="clear" w:color="auto" w:fill="FFFFFF"/>
        </w:rPr>
        <w:t>ценностно-мотивационной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5"/>
          <w:shd w:val="clear" w:color="auto" w:fill="FFFFFF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36E5E">
        <w:rPr>
          <w:rStyle w:val="a6"/>
          <w:b w:val="0"/>
          <w:iCs/>
          <w:shd w:val="clear" w:color="auto" w:fill="FFFFFF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u w:val="single"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приверженность гуманистическим и демократическим ценностям, патриотизму и </w:t>
      </w:r>
      <w:proofErr w:type="spellStart"/>
      <w:r w:rsidRPr="00B36E5E">
        <w:rPr>
          <w:rStyle w:val="a6"/>
          <w:b w:val="0"/>
          <w:iCs/>
          <w:shd w:val="clear" w:color="auto" w:fill="FFFFFF"/>
        </w:rPr>
        <w:t>гражданственности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;</w:t>
      </w:r>
      <w:r w:rsidRPr="00B36E5E">
        <w:rPr>
          <w:rStyle w:val="a6"/>
          <w:b w:val="0"/>
          <w:iCs/>
          <w:u w:val="single"/>
          <w:shd w:val="clear" w:color="auto" w:fill="FFFFFF"/>
        </w:rPr>
        <w:t>т</w:t>
      </w:r>
      <w:proofErr w:type="gramEnd"/>
      <w:r w:rsidRPr="00B36E5E">
        <w:rPr>
          <w:rStyle w:val="a6"/>
          <w:b w:val="0"/>
          <w:iCs/>
          <w:u w:val="single"/>
          <w:shd w:val="clear" w:color="auto" w:fill="FFFFFF"/>
        </w:rPr>
        <w:t>рудовой</w:t>
      </w:r>
      <w:proofErr w:type="spellEnd"/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понимание значения трудовой деятельности для личности и для общества; 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u w:val="single"/>
          <w:shd w:val="clear" w:color="auto" w:fill="FFFFFF"/>
        </w:rPr>
      </w:pPr>
      <w:r w:rsidRPr="00B36E5E">
        <w:rPr>
          <w:rStyle w:val="a6"/>
          <w:b w:val="0"/>
          <w:iCs/>
          <w:u w:val="single"/>
          <w:shd w:val="clear" w:color="auto" w:fill="FFFFFF"/>
        </w:rPr>
        <w:t>эстетической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5"/>
          <w:bCs/>
          <w:i w:val="0"/>
          <w:shd w:val="clear" w:color="auto" w:fill="FFFFFF"/>
        </w:rPr>
      </w:pPr>
      <w:r w:rsidRPr="00B36E5E">
        <w:rPr>
          <w:rStyle w:val="a5"/>
          <w:shd w:val="clear" w:color="auto" w:fill="FFFFFF"/>
        </w:rPr>
        <w:t>• понимание специфики познания мира средствами искусства в соотнесении с другими способами познания;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 xml:space="preserve">• понимание роли искусства в становлении личности и в жизни </w:t>
      </w:r>
      <w:proofErr w:type="spellStart"/>
      <w:r w:rsidRPr="00B36E5E">
        <w:rPr>
          <w:rStyle w:val="a6"/>
          <w:b w:val="0"/>
          <w:iCs/>
          <w:shd w:val="clear" w:color="auto" w:fill="FFFFFF"/>
        </w:rPr>
        <w:t>общества</w:t>
      </w:r>
      <w:proofErr w:type="gramStart"/>
      <w:r w:rsidRPr="00B36E5E">
        <w:rPr>
          <w:rStyle w:val="a6"/>
          <w:b w:val="0"/>
          <w:iCs/>
          <w:shd w:val="clear" w:color="auto" w:fill="FFFFFF"/>
        </w:rPr>
        <w:t>;к</w:t>
      </w:r>
      <w:proofErr w:type="gramEnd"/>
      <w:r w:rsidRPr="00B36E5E">
        <w:rPr>
          <w:rStyle w:val="a6"/>
          <w:b w:val="0"/>
          <w:iCs/>
          <w:shd w:val="clear" w:color="auto" w:fill="FFFFFF"/>
        </w:rPr>
        <w:t>оммуникативной</w:t>
      </w:r>
      <w:proofErr w:type="spellEnd"/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понимание значения коммуникации в межличностном общении;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D6930" w:rsidRPr="00B36E5E" w:rsidRDefault="005D6930" w:rsidP="005D6930">
      <w:pPr>
        <w:pStyle w:val="a7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b w:val="0"/>
          <w:iCs/>
          <w:shd w:val="clear" w:color="auto" w:fill="FFFFFF"/>
        </w:rPr>
      </w:pPr>
      <w:r w:rsidRPr="00B36E5E">
        <w:rPr>
          <w:rStyle w:val="a6"/>
          <w:b w:val="0"/>
          <w:iCs/>
          <w:shd w:val="clear" w:color="auto" w:fill="FFFFFF"/>
        </w:rPr>
        <w:t>• знакомство с отдельными приемами и техниками преодоления конфликтов.</w:t>
      </w:r>
    </w:p>
    <w:p w:rsidR="005D6930" w:rsidRPr="008B7239" w:rsidRDefault="005D6930" w:rsidP="005D6930">
      <w:pPr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b/>
          <w:sz w:val="24"/>
          <w:szCs w:val="24"/>
        </w:rPr>
      </w:pPr>
      <w:r w:rsidRPr="008B7239">
        <w:rPr>
          <w:b/>
          <w:sz w:val="24"/>
          <w:szCs w:val="24"/>
        </w:rPr>
        <w:lastRenderedPageBreak/>
        <w:t xml:space="preserve">Содержание курса  «Обществознание» в 9 классе. </w:t>
      </w:r>
    </w:p>
    <w:p w:rsidR="005D6930" w:rsidRPr="00B36E5E" w:rsidRDefault="005D6930" w:rsidP="005D6930">
      <w:pPr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Введение. (1 час)</w:t>
      </w:r>
    </w:p>
    <w:p w:rsidR="005D6930" w:rsidRPr="00B36E5E" w:rsidRDefault="005D6930" w:rsidP="005D6930">
      <w:pPr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Глава I. Политика.  (10 часов</w:t>
      </w:r>
      <w:proofErr w:type="gramStart"/>
      <w:r w:rsidRPr="00B36E5E">
        <w:rPr>
          <w:sz w:val="24"/>
          <w:szCs w:val="24"/>
        </w:rPr>
        <w:t xml:space="preserve"> )</w:t>
      </w:r>
      <w:proofErr w:type="gramEnd"/>
      <w:r w:rsidRPr="00B36E5E">
        <w:rPr>
          <w:sz w:val="24"/>
          <w:szCs w:val="24"/>
        </w:rPr>
        <w:t xml:space="preserve">. </w:t>
      </w:r>
    </w:p>
    <w:p w:rsidR="005D6930" w:rsidRPr="00B36E5E" w:rsidRDefault="005D6930" w:rsidP="005D6930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Политика и власть. Государство. Политический режим. Правовое государство. Правовое государство. Гражданское общество и государство. Участие граждан в политической жизни. Политические партии и движения. Политические партии и движения. Контрольная работа по теме «Политика».</w:t>
      </w:r>
    </w:p>
    <w:p w:rsidR="005D6930" w:rsidRPr="00B36E5E" w:rsidRDefault="005D6930" w:rsidP="005D6930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Глава II. Право. (21 часа).</w:t>
      </w:r>
    </w:p>
    <w:p w:rsidR="005D6930" w:rsidRPr="00B36E5E" w:rsidRDefault="005D6930" w:rsidP="005D6930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Право, его роль в жизни человека, общества и госу</w:t>
      </w:r>
      <w:r w:rsidRPr="00B36E5E">
        <w:rPr>
          <w:sz w:val="24"/>
          <w:szCs w:val="24"/>
        </w:rPr>
        <w:softHyphen/>
        <w:t xml:space="preserve">дарства. Правоотношения и субъекты права. Правонарушения и юридическая ответственность. Правоохранительные органы. Конституция — основной закон РФ. Основы конституционного строя РФ. Как решить проблему коррупции, законодательная власть. Права и свободы человека гражданина. Права и свободы человека гражданина. Гражданские правоотношения. Право на труд (трудовые правоотношения). Семейные правоотношения. Административные правоотношения. Уголовно-правовые отношения. Уголовно-правовые отношения. Социальные права. Международно-правовая защита жертв вооруженных конфликтов. Всеобщая Декларация прав человека (Конвенция о правах ребенка). Правовое регулирование отношений в сфере образования. Контрольная работа по теме «Право». </w:t>
      </w:r>
    </w:p>
    <w:p w:rsidR="005D6930" w:rsidRPr="00B36E5E" w:rsidRDefault="005D6930" w:rsidP="005D6930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>Итоговое повторение. (1 часа).</w:t>
      </w:r>
    </w:p>
    <w:p w:rsidR="005D6930" w:rsidRPr="00B36E5E" w:rsidRDefault="005D6930" w:rsidP="005D6930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mirrorIndents/>
        <w:jc w:val="both"/>
        <w:rPr>
          <w:sz w:val="24"/>
          <w:szCs w:val="24"/>
        </w:rPr>
      </w:pPr>
      <w:r w:rsidRPr="00B36E5E">
        <w:rPr>
          <w:sz w:val="24"/>
          <w:szCs w:val="24"/>
        </w:rPr>
        <w:t xml:space="preserve">Итоговая работа </w:t>
      </w:r>
      <w:r>
        <w:rPr>
          <w:sz w:val="24"/>
          <w:szCs w:val="24"/>
        </w:rPr>
        <w:t>по</w:t>
      </w:r>
      <w:r w:rsidRPr="00B36E5E">
        <w:rPr>
          <w:sz w:val="24"/>
          <w:szCs w:val="24"/>
        </w:rPr>
        <w:t xml:space="preserve"> курс</w:t>
      </w:r>
      <w:r>
        <w:rPr>
          <w:sz w:val="24"/>
          <w:szCs w:val="24"/>
        </w:rPr>
        <w:t>у</w:t>
      </w:r>
      <w:r w:rsidRPr="00B36E5E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Pr="00B36E5E">
        <w:rPr>
          <w:sz w:val="24"/>
          <w:szCs w:val="24"/>
        </w:rPr>
        <w:t>бществознание</w:t>
      </w:r>
      <w:r>
        <w:rPr>
          <w:sz w:val="24"/>
          <w:szCs w:val="24"/>
        </w:rPr>
        <w:t>»</w:t>
      </w:r>
      <w:r w:rsidRPr="00B36E5E">
        <w:rPr>
          <w:sz w:val="24"/>
          <w:szCs w:val="24"/>
        </w:rPr>
        <w:t xml:space="preserve"> в 9 классе. Итоговый урок (1 часа).</w:t>
      </w:r>
    </w:p>
    <w:p w:rsidR="005D6930" w:rsidRDefault="005D6930" w:rsidP="005D6930">
      <w:pPr>
        <w:spacing w:after="0" w:line="240" w:lineRule="auto"/>
        <w:contextualSpacing/>
        <w:mirrorIndents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D6930" w:rsidRDefault="005D6930" w:rsidP="005D6930">
      <w:pPr>
        <w:spacing w:after="0" w:line="240" w:lineRule="auto"/>
        <w:contextualSpacing/>
        <w:mirrorIndents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D6930" w:rsidRDefault="005D6930" w:rsidP="005D6930">
      <w:pPr>
        <w:spacing w:after="0" w:line="240" w:lineRule="auto"/>
        <w:contextualSpacing/>
        <w:mirrorIndents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D6930" w:rsidRDefault="005D6930" w:rsidP="005D6930">
      <w:pPr>
        <w:spacing w:after="0" w:line="240" w:lineRule="auto"/>
        <w:contextualSpacing/>
        <w:mirrorIndents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sectPr w:rsidR="005D6930" w:rsidSect="001A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30"/>
    <w:rsid w:val="00032026"/>
    <w:rsid w:val="001A3FD4"/>
    <w:rsid w:val="002E126A"/>
    <w:rsid w:val="0043396B"/>
    <w:rsid w:val="005D6930"/>
    <w:rsid w:val="0061413E"/>
    <w:rsid w:val="006B79C2"/>
    <w:rsid w:val="008E291D"/>
    <w:rsid w:val="00C16221"/>
    <w:rsid w:val="00CC444B"/>
    <w:rsid w:val="00D04ED1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30"/>
    <w:rPr>
      <w:rFonts w:ascii="Times New Roman" w:eastAsia="Calibri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93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6930"/>
    <w:rPr>
      <w:i/>
      <w:iCs/>
    </w:rPr>
  </w:style>
  <w:style w:type="character" w:styleId="a6">
    <w:name w:val="Strong"/>
    <w:basedOn w:val="a0"/>
    <w:uiPriority w:val="22"/>
    <w:qFormat/>
    <w:rsid w:val="005D6930"/>
    <w:rPr>
      <w:b/>
      <w:bCs/>
    </w:rPr>
  </w:style>
  <w:style w:type="paragraph" w:styleId="a7">
    <w:name w:val="Normal (Web)"/>
    <w:basedOn w:val="a"/>
    <w:uiPriority w:val="99"/>
    <w:unhideWhenUsed/>
    <w:rsid w:val="005D69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930"/>
  </w:style>
  <w:style w:type="paragraph" w:styleId="a8">
    <w:name w:val="Plain Text"/>
    <w:basedOn w:val="a"/>
    <w:link w:val="a9"/>
    <w:unhideWhenUsed/>
    <w:rsid w:val="005D6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D69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2023-02-01T01:31:00Z</dcterms:created>
  <dcterms:modified xsi:type="dcterms:W3CDTF">2023-02-01T01:33:00Z</dcterms:modified>
</cp:coreProperties>
</file>